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79D" w:rsidRPr="002D2F48" w:rsidRDefault="000E679D" w:rsidP="000E679D">
      <w:pPr>
        <w:spacing w:after="0" w:line="276" w:lineRule="auto"/>
        <w:ind w:left="120"/>
        <w:jc w:val="center"/>
      </w:pPr>
      <w:bookmarkStart w:id="0" w:name="_Hlk525488140"/>
      <w:r w:rsidRPr="002D2F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E679D" w:rsidRPr="002D2F48" w:rsidRDefault="000E679D" w:rsidP="000E679D">
      <w:pPr>
        <w:spacing w:after="0" w:line="276" w:lineRule="auto"/>
        <w:ind w:left="120"/>
        <w:jc w:val="center"/>
      </w:pPr>
      <w:r w:rsidRPr="002D2F48">
        <w:rPr>
          <w:rFonts w:ascii="Times New Roman" w:hAnsi="Times New Roman"/>
          <w:b/>
          <w:color w:val="000000"/>
          <w:sz w:val="28"/>
        </w:rPr>
        <w:t>‌</w:t>
      </w:r>
      <w:bookmarkStart w:id="1" w:name="70ce6c04-5d85-4344-8b96-f0be4c959e1f"/>
      <w:r w:rsidRPr="002D2F48">
        <w:rPr>
          <w:rFonts w:ascii="Times New Roman" w:hAnsi="Times New Roman"/>
          <w:b/>
          <w:color w:val="000000"/>
          <w:sz w:val="28"/>
        </w:rPr>
        <w:t>МИНИСТЕРСТВО ОБРАЗОВАНИЯ КРАСНОЯРСКОГО КРАЯ</w:t>
      </w:r>
      <w:bookmarkEnd w:id="1"/>
      <w:r w:rsidRPr="002D2F4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E679D" w:rsidRPr="002D2F48" w:rsidRDefault="000E679D" w:rsidP="000E679D">
      <w:pPr>
        <w:spacing w:after="0" w:line="276" w:lineRule="auto"/>
        <w:ind w:left="120"/>
        <w:jc w:val="center"/>
      </w:pPr>
      <w:r w:rsidRPr="002D2F48">
        <w:rPr>
          <w:rFonts w:ascii="Times New Roman" w:hAnsi="Times New Roman"/>
          <w:b/>
          <w:color w:val="000000"/>
          <w:sz w:val="28"/>
        </w:rPr>
        <w:t>‌</w:t>
      </w:r>
      <w:bookmarkStart w:id="2" w:name="355bf24e-ba11-449f-8602-e458d8176250"/>
      <w:r w:rsidRPr="002D2F48">
        <w:rPr>
          <w:rFonts w:ascii="Times New Roman" w:hAnsi="Times New Roman"/>
          <w:b/>
          <w:color w:val="000000"/>
          <w:sz w:val="28"/>
        </w:rPr>
        <w:t xml:space="preserve">Муниципальное казённое учреждение "Управление образования Администрации </w:t>
      </w:r>
      <w:proofErr w:type="spellStart"/>
      <w:r w:rsidRPr="002D2F48">
        <w:rPr>
          <w:rFonts w:ascii="Times New Roman" w:hAnsi="Times New Roman"/>
          <w:b/>
          <w:color w:val="000000"/>
          <w:sz w:val="28"/>
        </w:rPr>
        <w:t>Канского</w:t>
      </w:r>
      <w:proofErr w:type="spellEnd"/>
      <w:r w:rsidRPr="002D2F48">
        <w:rPr>
          <w:rFonts w:ascii="Times New Roman" w:hAnsi="Times New Roman"/>
          <w:b/>
          <w:color w:val="000000"/>
          <w:sz w:val="28"/>
        </w:rPr>
        <w:t xml:space="preserve"> района Красноярского края"</w:t>
      </w:r>
      <w:bookmarkEnd w:id="2"/>
      <w:r w:rsidRPr="002D2F48">
        <w:rPr>
          <w:rFonts w:ascii="Times New Roman" w:hAnsi="Times New Roman"/>
          <w:b/>
          <w:color w:val="000000"/>
          <w:sz w:val="28"/>
        </w:rPr>
        <w:t>‌</w:t>
      </w:r>
      <w:r w:rsidRPr="002D2F48">
        <w:rPr>
          <w:rFonts w:ascii="Times New Roman" w:hAnsi="Times New Roman"/>
          <w:color w:val="000000"/>
          <w:sz w:val="28"/>
        </w:rPr>
        <w:t>​</w:t>
      </w:r>
    </w:p>
    <w:p w:rsidR="000E679D" w:rsidRDefault="000E679D" w:rsidP="000E679D">
      <w:pPr>
        <w:spacing w:after="0" w:line="276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Чечеульская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0E679D" w:rsidRDefault="000E679D" w:rsidP="000E679D">
      <w:pPr>
        <w:spacing w:after="0" w:line="276" w:lineRule="auto"/>
        <w:ind w:left="120"/>
        <w:jc w:val="center"/>
      </w:pPr>
      <w:bookmarkStart w:id="3" w:name="_GoBack"/>
      <w:bookmarkEnd w:id="3"/>
    </w:p>
    <w:p w:rsidR="000B7852" w:rsidRPr="000B7852" w:rsidRDefault="000E679D" w:rsidP="000B78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 wp14:anchorId="2ADBFC9D" wp14:editId="5476D831">
            <wp:extent cx="594360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852" w:rsidRPr="000B7852" w:rsidRDefault="000B7852" w:rsidP="000B7852">
      <w:pPr>
        <w:jc w:val="center"/>
        <w:rPr>
          <w:rFonts w:ascii="Times New Roman" w:hAnsi="Times New Roman" w:cs="Times New Roman"/>
        </w:rPr>
      </w:pPr>
      <w:r w:rsidRPr="000B78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7852" w:rsidRPr="000B7852" w:rsidRDefault="000B7852" w:rsidP="000B7852">
      <w:pPr>
        <w:spacing w:after="0" w:line="240" w:lineRule="auto"/>
        <w:rPr>
          <w:rFonts w:ascii="Times New Roman" w:hAnsi="Times New Roman" w:cs="Times New Roman"/>
        </w:rPr>
      </w:pPr>
    </w:p>
    <w:p w:rsidR="000B7852" w:rsidRPr="000B7852" w:rsidRDefault="000B7852" w:rsidP="000B78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785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ПРОГРАММА</w:t>
      </w:r>
    </w:p>
    <w:p w:rsidR="000B7852" w:rsidRPr="000B7852" w:rsidRDefault="00777D19" w:rsidP="000B78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дополнительного образования</w:t>
      </w:r>
    </w:p>
    <w:p w:rsidR="000B7852" w:rsidRPr="000B7852" w:rsidRDefault="000B7852" w:rsidP="000B78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B785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«Журналистика и видеомонтаж»</w:t>
      </w:r>
    </w:p>
    <w:p w:rsidR="000B7852" w:rsidRPr="000B7852" w:rsidRDefault="000B7852" w:rsidP="000B78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B7852">
        <w:rPr>
          <w:rFonts w:ascii="Times New Roman" w:hAnsi="Times New Roman" w:cs="Times New Roman"/>
          <w:b/>
          <w:bCs/>
          <w:color w:val="000000"/>
        </w:rPr>
        <w:t xml:space="preserve">(с использованием </w:t>
      </w:r>
      <w:proofErr w:type="gramStart"/>
      <w:r w:rsidRPr="000B7852">
        <w:rPr>
          <w:rFonts w:ascii="Times New Roman" w:hAnsi="Times New Roman" w:cs="Times New Roman"/>
          <w:b/>
          <w:bCs/>
          <w:color w:val="000000"/>
        </w:rPr>
        <w:t>оборудования  «</w:t>
      </w:r>
      <w:proofErr w:type="gramEnd"/>
      <w:r w:rsidRPr="000B7852">
        <w:rPr>
          <w:rFonts w:ascii="Times New Roman" w:hAnsi="Times New Roman" w:cs="Times New Roman"/>
          <w:b/>
          <w:bCs/>
          <w:color w:val="000000"/>
        </w:rPr>
        <w:t>Точка Роста»)</w:t>
      </w:r>
    </w:p>
    <w:p w:rsidR="000B7852" w:rsidRP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jc w:val="right"/>
        <w:rPr>
          <w:rFonts w:ascii="Times New Roman" w:hAnsi="Times New Roman" w:cs="Times New Roman"/>
        </w:rPr>
      </w:pPr>
      <w:r w:rsidRPr="000B7852">
        <w:rPr>
          <w:rFonts w:ascii="Times New Roman" w:hAnsi="Times New Roman" w:cs="Times New Roman"/>
        </w:rPr>
        <w:t xml:space="preserve">ФИО составителя </w:t>
      </w:r>
    </w:p>
    <w:p w:rsidR="000B7852" w:rsidRPr="000B7852" w:rsidRDefault="000B7852" w:rsidP="000B7852">
      <w:pPr>
        <w:jc w:val="right"/>
        <w:rPr>
          <w:rFonts w:ascii="Times New Roman" w:hAnsi="Times New Roman" w:cs="Times New Roman"/>
          <w:sz w:val="28"/>
          <w:szCs w:val="28"/>
        </w:rPr>
      </w:pPr>
      <w:r w:rsidRPr="000B7852">
        <w:rPr>
          <w:rFonts w:ascii="Times New Roman" w:hAnsi="Times New Roman" w:cs="Times New Roman"/>
          <w:sz w:val="28"/>
          <w:szCs w:val="28"/>
        </w:rPr>
        <w:t>Огородина Надежда Сергеевна,</w:t>
      </w:r>
    </w:p>
    <w:p w:rsidR="000B7852" w:rsidRP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852" w:rsidRPr="000B7852" w:rsidRDefault="000B7852" w:rsidP="000B7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785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B7852">
        <w:rPr>
          <w:rFonts w:ascii="Times New Roman" w:hAnsi="Times New Roman" w:cs="Times New Roman"/>
          <w:sz w:val="28"/>
          <w:szCs w:val="28"/>
        </w:rPr>
        <w:t>Чечеул</w:t>
      </w:r>
      <w:proofErr w:type="spellEnd"/>
    </w:p>
    <w:p w:rsidR="000B7852" w:rsidRPr="000B7852" w:rsidRDefault="000B7852" w:rsidP="000B7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7852">
        <w:rPr>
          <w:rFonts w:ascii="Times New Roman" w:hAnsi="Times New Roman" w:cs="Times New Roman"/>
          <w:sz w:val="28"/>
          <w:szCs w:val="28"/>
        </w:rPr>
        <w:t>2023-</w:t>
      </w:r>
      <w:proofErr w:type="gramStart"/>
      <w:r w:rsidRPr="000B7852">
        <w:rPr>
          <w:rFonts w:ascii="Times New Roman" w:hAnsi="Times New Roman" w:cs="Times New Roman"/>
          <w:sz w:val="28"/>
          <w:szCs w:val="28"/>
        </w:rPr>
        <w:t>2024  учебный</w:t>
      </w:r>
      <w:proofErr w:type="gramEnd"/>
      <w:r w:rsidRPr="000B7852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AA7338" w:rsidRPr="000B7852" w:rsidRDefault="00AA733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52">
        <w:rPr>
          <w:rFonts w:ascii="Times New Roman" w:hAnsi="Times New Roman" w:cs="Times New Roman"/>
          <w:sz w:val="24"/>
          <w:szCs w:val="24"/>
        </w:rPr>
        <w:br w:type="page"/>
      </w:r>
    </w:p>
    <w:p w:rsidR="000B7852" w:rsidRPr="004B2AC3" w:rsidRDefault="000B7852" w:rsidP="00777D19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4B2AC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B7852" w:rsidRPr="004B2AC3" w:rsidRDefault="000B7852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611BC" w:rsidRPr="004B2AC3" w:rsidRDefault="00F611BC" w:rsidP="004B2AC3">
      <w:pPr>
        <w:pStyle w:val="a6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Дополнительная общеразвивающая программа «Мультимедийная журналистика» имеет техническую направленность.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Программа составлена на основе нормативных документов: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Распоряжения Правительства РФ от 29 мая 2015 г. № 996-р «Об утверждении Стратегии развития воспитания в Российской Федерации на период до 2025 года»;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Федерального проекта «Успех каждого ребенка» национального проекта «Образование», утвержденного протоколом № 16 президиума Совета при Президенте РФ по стратегическому развитию и национальным проектам от24.12.2018;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детей, утвержденной распоряжением Правительства РФ от 4 сентября 2014 г. №1276- р;</w:t>
      </w:r>
    </w:p>
    <w:p w:rsidR="00F611BC" w:rsidRPr="004B2AC3" w:rsidRDefault="00F611BC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(</w:t>
      </w:r>
      <w:proofErr w:type="spellStart"/>
      <w:r w:rsidRPr="004B2AC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B2AC3">
        <w:rPr>
          <w:rFonts w:ascii="Times New Roman" w:hAnsi="Times New Roman" w:cs="Times New Roman"/>
          <w:sz w:val="24"/>
          <w:szCs w:val="24"/>
        </w:rPr>
        <w:t xml:space="preserve"> России) от 09.11.2018 г. № 196 г. Москва «Об утверждении Порядка деятельности по дополнительным общеобразовательным программам»;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4B2AC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B2AC3">
        <w:rPr>
          <w:rFonts w:ascii="Times New Roman" w:hAnsi="Times New Roman" w:cs="Times New Roman"/>
          <w:sz w:val="24"/>
          <w:szCs w:val="24"/>
        </w:rPr>
        <w:t xml:space="preserve"> России от 18.11.2015 г. № 09-3242 «О методических рекомендациях по проектированию дополнительных общеобразовательных программ»;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при сетевой форме реализации образовательных программ, утвержденный Приказом Министерства науки и высшего образования РФ и министерства просвещения РФ от 5 августа 2020 г № 882/391;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4B2AC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B2AC3">
        <w:rPr>
          <w:rFonts w:ascii="Times New Roman" w:hAnsi="Times New Roman" w:cs="Times New Roman"/>
          <w:sz w:val="24"/>
          <w:szCs w:val="24"/>
        </w:rPr>
        <w:t xml:space="preserve"> РФ № 816 от 23.08.2017 «Об утверждении порядка применения организациями электронного обучения и дистанционных образовательных технологий при реализации образовательных программ»;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Порядка зачета организацией, осуществляющих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деятельность», утвержденный Приказом Министерства науки и высшего образования РФ и Министерства просвещения РФ от 30 июля 2020 г. № 845/369;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Устава МБОУ «</w:t>
      </w:r>
      <w:proofErr w:type="spellStart"/>
      <w:r w:rsidRPr="004B2AC3">
        <w:rPr>
          <w:rFonts w:ascii="Times New Roman" w:hAnsi="Times New Roman" w:cs="Times New Roman"/>
          <w:sz w:val="24"/>
          <w:szCs w:val="24"/>
        </w:rPr>
        <w:t>Чечеульская</w:t>
      </w:r>
      <w:proofErr w:type="spellEnd"/>
      <w:r w:rsidRPr="004B2AC3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611BC" w:rsidRPr="004B2AC3" w:rsidRDefault="00F611BC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proofErr w:type="gramStart"/>
      <w:r w:rsidRPr="004B2AC3">
        <w:rPr>
          <w:rFonts w:ascii="Times New Roman" w:hAnsi="Times New Roman" w:cs="Times New Roman"/>
          <w:sz w:val="24"/>
          <w:szCs w:val="24"/>
        </w:rPr>
        <w:t>программа  дополнительного</w:t>
      </w:r>
      <w:proofErr w:type="gramEnd"/>
      <w:r w:rsidRPr="004B2AC3">
        <w:rPr>
          <w:rFonts w:ascii="Times New Roman" w:hAnsi="Times New Roman" w:cs="Times New Roman"/>
          <w:sz w:val="24"/>
          <w:szCs w:val="24"/>
        </w:rPr>
        <w:t xml:space="preserve"> образования  включает:</w:t>
      </w:r>
    </w:p>
    <w:p w:rsidR="00F611BC" w:rsidRPr="004B2AC3" w:rsidRDefault="00F611BC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1 . Пояснительная записка </w:t>
      </w:r>
    </w:p>
    <w:p w:rsidR="00F611BC" w:rsidRPr="004B2AC3" w:rsidRDefault="00F611BC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2. Содержание программы </w:t>
      </w:r>
    </w:p>
    <w:p w:rsidR="00F611BC" w:rsidRPr="004B2AC3" w:rsidRDefault="00F611BC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3. Планируемые результаты </w:t>
      </w:r>
    </w:p>
    <w:p w:rsidR="00F611BC" w:rsidRPr="004B2AC3" w:rsidRDefault="00F611BC" w:rsidP="004B2AC3">
      <w:pPr>
        <w:pStyle w:val="a6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b/>
          <w:sz w:val="24"/>
          <w:szCs w:val="24"/>
        </w:rPr>
        <w:t>Новизна программы</w:t>
      </w:r>
      <w:r w:rsidRPr="004B2AC3">
        <w:rPr>
          <w:rFonts w:ascii="Times New Roman" w:hAnsi="Times New Roman"/>
          <w:sz w:val="24"/>
          <w:szCs w:val="24"/>
        </w:rPr>
        <w:t xml:space="preserve"> </w:t>
      </w:r>
    </w:p>
    <w:p w:rsidR="00F611BC" w:rsidRPr="004B2AC3" w:rsidRDefault="00F611BC" w:rsidP="004B2AC3">
      <w:pPr>
        <w:pStyle w:val="a6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Новизна заключается в том, что на сегодняшний день она практически не имеет аналогов для сравнения с другими образовательными программами по данной направленности, так как рассчитана на детей, не имеющих опыта работы в детских и подростковых масс-медиа, и состоит из нескольких образовательных модулей, соответствующих основным направлениям в современной системе мультимедийной журналистики.</w:t>
      </w:r>
    </w:p>
    <w:p w:rsidR="000B7852" w:rsidRPr="004B2AC3" w:rsidRDefault="000B7852" w:rsidP="004B2AC3">
      <w:pPr>
        <w:pStyle w:val="a6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 xml:space="preserve">Мультимедийная журналистика – это представление информации с помощью различных </w:t>
      </w:r>
      <w:proofErr w:type="spellStart"/>
      <w:r w:rsidRPr="004B2AC3">
        <w:rPr>
          <w:rFonts w:ascii="Times New Roman" w:hAnsi="Times New Roman"/>
          <w:sz w:val="24"/>
          <w:szCs w:val="24"/>
        </w:rPr>
        <w:t>медийных</w:t>
      </w:r>
      <w:proofErr w:type="spellEnd"/>
      <w:r w:rsidRPr="004B2AC3">
        <w:rPr>
          <w:rFonts w:ascii="Times New Roman" w:hAnsi="Times New Roman"/>
          <w:sz w:val="24"/>
          <w:szCs w:val="24"/>
        </w:rPr>
        <w:t xml:space="preserve"> элементов: текста, фотографий, аудио, видео, графики, анимации и других производных от них форм. Использование современных технических средств позволяет не только оперативно подать эксклюзивный материал, но и «упаковать» его так, чтобы улучшить восприятие, запоминание и понимание информации. Программа "Мультимедийная журналистика" </w:t>
      </w:r>
      <w:r w:rsidRPr="004B2AC3">
        <w:rPr>
          <w:rFonts w:ascii="Times New Roman" w:hAnsi="Times New Roman"/>
          <w:b/>
          <w:sz w:val="24"/>
          <w:szCs w:val="24"/>
        </w:rPr>
        <w:t>актуальна,</w:t>
      </w:r>
      <w:r w:rsidRPr="004B2AC3">
        <w:rPr>
          <w:rFonts w:ascii="Times New Roman" w:hAnsi="Times New Roman"/>
          <w:sz w:val="24"/>
          <w:szCs w:val="24"/>
        </w:rPr>
        <w:t xml:space="preserve"> так как уже сейчас журналистика невозможна вне технологической культуры, вбирающей в себя современные информационные </w:t>
      </w:r>
      <w:r w:rsidRPr="004B2AC3">
        <w:rPr>
          <w:rFonts w:ascii="Times New Roman" w:hAnsi="Times New Roman"/>
          <w:sz w:val="24"/>
          <w:szCs w:val="24"/>
        </w:rPr>
        <w:lastRenderedPageBreak/>
        <w:t xml:space="preserve">технологии. В дальнейшем взаимодействие журналистики и высоких технологий продолжится и с высокой вероятностью приведет к качественному изменению как природы, так и технологии журналистики как профессиональной деятельности. В современной журналистике термином «мультимедийная журналистика» принято, как правило, обозначать массовую коммуникацию посредством комплекса взаимосвязанных носителей информации разной природы – текста и гипертекста, звука, изображений, видео – работающих одновременно в различных комбинациях и пропорциях в едином формате журналистского продукта. Журналистский продукт уникален (это заложено в природе журналистики), тем не менее, в результате </w:t>
      </w:r>
      <w:proofErr w:type="spellStart"/>
      <w:r w:rsidRPr="004B2AC3">
        <w:rPr>
          <w:rFonts w:ascii="Times New Roman" w:hAnsi="Times New Roman"/>
          <w:sz w:val="24"/>
          <w:szCs w:val="24"/>
        </w:rPr>
        <w:t>технологизации</w:t>
      </w:r>
      <w:proofErr w:type="spellEnd"/>
      <w:r w:rsidRPr="004B2AC3">
        <w:rPr>
          <w:rFonts w:ascii="Times New Roman" w:hAnsi="Times New Roman"/>
          <w:sz w:val="24"/>
          <w:szCs w:val="24"/>
        </w:rPr>
        <w:t xml:space="preserve"> медиа индустрии (начавшейся еще в XX веке), возник и в XXI веке получил новое развитие подход к журналистскому продукту, основанный на так называемых «форматах», то есть системах понятных и прозрачных объективных критериев, принятых </w:t>
      </w:r>
      <w:proofErr w:type="spellStart"/>
      <w:r w:rsidRPr="004B2AC3">
        <w:rPr>
          <w:rFonts w:ascii="Times New Roman" w:hAnsi="Times New Roman"/>
          <w:sz w:val="24"/>
          <w:szCs w:val="24"/>
        </w:rPr>
        <w:t>медиаиндустрией</w:t>
      </w:r>
      <w:proofErr w:type="spellEnd"/>
      <w:r w:rsidRPr="004B2AC3">
        <w:rPr>
          <w:rFonts w:ascii="Times New Roman" w:hAnsi="Times New Roman"/>
          <w:sz w:val="24"/>
          <w:szCs w:val="24"/>
        </w:rPr>
        <w:t xml:space="preserve"> в качестве объективных критериев техники журналистского ремесла. Конкуренция в журналистике сместилась с создания просто качественного текста в сторону формы подачи (донесения) информации. Поэтому мультимедийная журналистика открывает новые горизонты для редакций. А специалист, владеющий навыками работы с мультимедийными элементами, востребован на рынке труда уже сегодня и еще более будет востребован в будущем. 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4B2AC3">
        <w:rPr>
          <w:rFonts w:ascii="Times New Roman" w:hAnsi="Times New Roman" w:cs="Times New Roman"/>
          <w:sz w:val="24"/>
          <w:szCs w:val="24"/>
        </w:rPr>
        <w:t>: программа рассчитана на обучение детей 11 - 18 лет. Занятия проводятся в группах без специального отбора и подготовки.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Форма обучения и режим занятий</w:t>
      </w:r>
      <w:r w:rsidRPr="004B2AC3">
        <w:rPr>
          <w:rFonts w:ascii="Times New Roman" w:hAnsi="Times New Roman" w:cs="Times New Roman"/>
          <w:sz w:val="24"/>
          <w:szCs w:val="24"/>
        </w:rPr>
        <w:t xml:space="preserve">. Программа «Журналистика и видеомонтаж» предполагает групповую форму обучения. </w:t>
      </w:r>
    </w:p>
    <w:p w:rsidR="00914E83" w:rsidRDefault="00914E83" w:rsidP="00914E83">
      <w:pPr>
        <w:ind w:firstLine="720"/>
        <w:jc w:val="both"/>
        <w:rPr>
          <w:sz w:val="24"/>
          <w:szCs w:val="24"/>
        </w:rPr>
      </w:pPr>
    </w:p>
    <w:p w:rsidR="00914E83" w:rsidRDefault="00914E83" w:rsidP="00914E83">
      <w:pPr>
        <w:ind w:firstLine="720"/>
        <w:jc w:val="both"/>
        <w:rPr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50"/>
        <w:gridCol w:w="2587"/>
        <w:gridCol w:w="2587"/>
        <w:gridCol w:w="2122"/>
      </w:tblGrid>
      <w:tr w:rsidR="00914E83" w:rsidTr="004B2AC3">
        <w:tc>
          <w:tcPr>
            <w:tcW w:w="2450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87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раз в неделю</w:t>
            </w:r>
          </w:p>
        </w:tc>
        <w:tc>
          <w:tcPr>
            <w:tcW w:w="2587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122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914E83" w:rsidTr="004B2AC3">
        <w:tc>
          <w:tcPr>
            <w:tcW w:w="2450" w:type="dxa"/>
          </w:tcPr>
          <w:p w:rsidR="00914E83" w:rsidRPr="004B2AC3" w:rsidRDefault="00914E83" w:rsidP="00914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  <w:p w:rsidR="00914E83" w:rsidRPr="004B2AC3" w:rsidRDefault="00914E83" w:rsidP="00914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</w:rPr>
              <w:t xml:space="preserve"> (5-11 классы)</w:t>
            </w:r>
          </w:p>
        </w:tc>
        <w:tc>
          <w:tcPr>
            <w:tcW w:w="2587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914E83" w:rsidRPr="004B2AC3" w:rsidRDefault="00914E83" w:rsidP="0091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</w:rPr>
              <w:t>68 часов в год</w:t>
            </w:r>
          </w:p>
        </w:tc>
      </w:tr>
    </w:tbl>
    <w:p w:rsidR="00914E83" w:rsidRDefault="00914E83" w:rsidP="00914E83">
      <w:pPr>
        <w:ind w:firstLine="720"/>
        <w:jc w:val="both"/>
        <w:rPr>
          <w:sz w:val="24"/>
          <w:szCs w:val="24"/>
        </w:rPr>
      </w:pP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Pr="004B2AC3">
        <w:rPr>
          <w:rFonts w:ascii="Times New Roman" w:hAnsi="Times New Roman" w:cs="Times New Roman"/>
          <w:sz w:val="24"/>
          <w:szCs w:val="24"/>
        </w:rPr>
        <w:t xml:space="preserve"> – 1 год.</w:t>
      </w:r>
    </w:p>
    <w:p w:rsidR="00914E83" w:rsidRPr="004B2AC3" w:rsidRDefault="00914E83" w:rsidP="004B2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Состав учебной группы – постоянный.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Условия</w:t>
      </w:r>
      <w:r w:rsidRPr="004B2AC3">
        <w:rPr>
          <w:rFonts w:ascii="Times New Roman" w:hAnsi="Times New Roman" w:cs="Times New Roman"/>
          <w:sz w:val="24"/>
          <w:szCs w:val="24"/>
        </w:rPr>
        <w:tab/>
        <w:t xml:space="preserve">набора </w:t>
      </w:r>
      <w:r w:rsidRPr="004B2AC3">
        <w:rPr>
          <w:rFonts w:ascii="Times New Roman" w:hAnsi="Times New Roman" w:cs="Times New Roman"/>
          <w:sz w:val="24"/>
          <w:szCs w:val="24"/>
        </w:rPr>
        <w:tab/>
        <w:t>детей</w:t>
      </w:r>
      <w:r w:rsidRPr="004B2AC3">
        <w:rPr>
          <w:rFonts w:ascii="Times New Roman" w:hAnsi="Times New Roman" w:cs="Times New Roman"/>
          <w:sz w:val="24"/>
          <w:szCs w:val="24"/>
        </w:rPr>
        <w:tab/>
        <w:t>–</w:t>
      </w:r>
      <w:r w:rsidRPr="004B2AC3">
        <w:rPr>
          <w:rFonts w:ascii="Times New Roman" w:hAnsi="Times New Roman" w:cs="Times New Roman"/>
          <w:sz w:val="24"/>
          <w:szCs w:val="24"/>
        </w:rPr>
        <w:tab/>
        <w:t>принимаются</w:t>
      </w:r>
      <w:r w:rsidRPr="004B2AC3">
        <w:rPr>
          <w:rFonts w:ascii="Times New Roman" w:hAnsi="Times New Roman" w:cs="Times New Roman"/>
          <w:sz w:val="24"/>
          <w:szCs w:val="24"/>
        </w:rPr>
        <w:tab/>
        <w:t xml:space="preserve">учащиеся без специальной подготовки </w:t>
      </w:r>
      <w:proofErr w:type="gramStart"/>
      <w:r w:rsidRPr="004B2AC3">
        <w:rPr>
          <w:rFonts w:ascii="Times New Roman" w:hAnsi="Times New Roman" w:cs="Times New Roman"/>
          <w:sz w:val="24"/>
          <w:szCs w:val="24"/>
        </w:rPr>
        <w:t>и  не</w:t>
      </w:r>
      <w:proofErr w:type="gramEnd"/>
      <w:r w:rsidRPr="004B2AC3">
        <w:rPr>
          <w:rFonts w:ascii="Times New Roman" w:hAnsi="Times New Roman" w:cs="Times New Roman"/>
          <w:sz w:val="24"/>
          <w:szCs w:val="24"/>
        </w:rPr>
        <w:tab/>
        <w:t xml:space="preserve">имеющие ограничений по здоровью. 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Количество обучающихся: не менее 10 человек. 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Программа реализуется по базовому уровню.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В рамках программы предусматривается проведение </w:t>
      </w:r>
      <w:proofErr w:type="gramStart"/>
      <w:r w:rsidRPr="004B2AC3">
        <w:rPr>
          <w:rFonts w:ascii="Times New Roman" w:hAnsi="Times New Roman" w:cs="Times New Roman"/>
          <w:sz w:val="24"/>
          <w:szCs w:val="24"/>
        </w:rPr>
        <w:t>экскурсий,  участие</w:t>
      </w:r>
      <w:proofErr w:type="gramEnd"/>
      <w:r w:rsidRPr="004B2AC3">
        <w:rPr>
          <w:rFonts w:ascii="Times New Roman" w:hAnsi="Times New Roman" w:cs="Times New Roman"/>
          <w:sz w:val="24"/>
          <w:szCs w:val="24"/>
        </w:rPr>
        <w:t xml:space="preserve"> в массовых мероприятиях. Для экскурсий, используются выходные дни и каникулярное время. Обучение по программе будет осуществляться как через традиционные, так и не традиционные формы занятий: лекции, экскурсии, беседы, мастер-классы, проектно- исследовательские работы, встречи с интересными людьми данной профессии, социально-значимые акции, викторины и др.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</w:t>
      </w:r>
    </w:p>
    <w:p w:rsidR="00914E83" w:rsidRPr="004B2AC3" w:rsidRDefault="00914E83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Групповые;</w:t>
      </w:r>
    </w:p>
    <w:p w:rsidR="00914E83" w:rsidRPr="004B2AC3" w:rsidRDefault="00914E83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Индивидуально-групповые;</w:t>
      </w:r>
    </w:p>
    <w:p w:rsidR="00914E83" w:rsidRPr="004B2AC3" w:rsidRDefault="00914E83" w:rsidP="004B2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Индивидуальные.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Сочетание обзорных бесед и лекций;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Занятия-презентации, круглые столы;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Занятия по работе с мультимедиа аппаратурой.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Методы работы</w:t>
      </w:r>
      <w:r w:rsidRPr="004B2AC3">
        <w:rPr>
          <w:rFonts w:ascii="Times New Roman" w:hAnsi="Times New Roman" w:cs="Times New Roman"/>
          <w:sz w:val="24"/>
          <w:szCs w:val="24"/>
        </w:rPr>
        <w:t xml:space="preserve"> рассчитаны как на индивидуальный подход, так и на групповой: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Частично-поисковый метод (реализация через решение творческих задач);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lastRenderedPageBreak/>
        <w:t>Алгоритмический</w:t>
      </w:r>
      <w:r w:rsidRPr="004B2AC3">
        <w:rPr>
          <w:rFonts w:ascii="Times New Roman" w:hAnsi="Times New Roman" w:cs="Times New Roman"/>
          <w:sz w:val="24"/>
          <w:szCs w:val="24"/>
        </w:rPr>
        <w:tab/>
        <w:t>метод</w:t>
      </w:r>
      <w:proofErr w:type="gramStart"/>
      <w:r w:rsidRPr="004B2AC3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4B2AC3">
        <w:rPr>
          <w:rFonts w:ascii="Times New Roman" w:hAnsi="Times New Roman" w:cs="Times New Roman"/>
          <w:sz w:val="24"/>
          <w:szCs w:val="24"/>
        </w:rPr>
        <w:t>обучение по схемам ориентировочной деятельности);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Наглядный метод (использование в процессе обучение ТСО, наглядной литературы);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Творческий метод (решение задач практической и теоретической направленности, учебных ситуаций, участие в интеллектуальных и творческих играх и т.д.).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Программа базируется на следующих принципах: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4B2AC3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4B2AC3">
        <w:rPr>
          <w:rFonts w:ascii="Times New Roman" w:hAnsi="Times New Roman" w:cs="Times New Roman"/>
          <w:sz w:val="24"/>
          <w:szCs w:val="24"/>
        </w:rPr>
        <w:t xml:space="preserve"> (формирование нравственности и духовности на основе общекультурных и национальных патриотических традиций);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4B2AC3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4B2AC3">
        <w:rPr>
          <w:rFonts w:ascii="Times New Roman" w:hAnsi="Times New Roman" w:cs="Times New Roman"/>
          <w:sz w:val="24"/>
          <w:szCs w:val="24"/>
        </w:rPr>
        <w:t xml:space="preserve"> (обеспечение приоритета общечеловеческих ценностей, личностного и индивидуального подхода);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демократизации (реализация педагогики сотрудничества, самоорганизации и самоопределение в выборе вариантов обучения);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развивающего военно-патриотического воспитания (целеполагание, планирование, реализация, рефлексия, постановка новых целей);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осознания (осознание своего места и психического состояния, возникающего из особенностей военной подготовки);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соблюдения армейской субординации;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экологического подхода к воспитанию (целостное видение мира, видение себя и своей человеческой функции во взаимоотношении с обществом, государством, армией);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добровольности (добровольное зачисление в объединение);</w:t>
      </w:r>
    </w:p>
    <w:p w:rsidR="00914E83" w:rsidRPr="004B2AC3" w:rsidRDefault="00914E83" w:rsidP="004B2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Принцип взаимоуважения.</w:t>
      </w:r>
    </w:p>
    <w:p w:rsidR="00FE002A" w:rsidRPr="004B2AC3" w:rsidRDefault="00A86F99" w:rsidP="004B2AC3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b/>
          <w:i/>
          <w:sz w:val="24"/>
          <w:szCs w:val="24"/>
        </w:rPr>
        <w:t>Цель программы</w:t>
      </w:r>
      <w:r w:rsidRPr="004B2AC3">
        <w:rPr>
          <w:rFonts w:ascii="Times New Roman" w:hAnsi="Times New Roman"/>
          <w:b/>
          <w:sz w:val="24"/>
          <w:szCs w:val="24"/>
        </w:rPr>
        <w:t>:</w:t>
      </w:r>
      <w:r w:rsidRPr="004B2AC3">
        <w:rPr>
          <w:rFonts w:ascii="Times New Roman" w:hAnsi="Times New Roman"/>
          <w:sz w:val="24"/>
          <w:szCs w:val="24"/>
        </w:rPr>
        <w:t xml:space="preserve"> </w:t>
      </w:r>
      <w:r w:rsidR="00FE002A" w:rsidRPr="004B2AC3">
        <w:rPr>
          <w:rFonts w:ascii="Times New Roman" w:hAnsi="Times New Roman"/>
          <w:sz w:val="24"/>
          <w:szCs w:val="24"/>
        </w:rPr>
        <w:t>с</w:t>
      </w:r>
      <w:r w:rsidRPr="004B2AC3">
        <w:rPr>
          <w:rFonts w:ascii="Times New Roman" w:hAnsi="Times New Roman"/>
          <w:sz w:val="24"/>
          <w:szCs w:val="24"/>
        </w:rPr>
        <w:t>одействие развитию творческой социально и познавательно активной личности в условиях деятельности подростковой мультимедийной редакции, создающей информационный материал, предназначенный для распространения с помощью мультимедийных средств массовой информации.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4B2AC3">
        <w:rPr>
          <w:rFonts w:ascii="Times New Roman" w:hAnsi="Times New Roman"/>
          <w:b/>
          <w:i/>
          <w:sz w:val="24"/>
          <w:szCs w:val="24"/>
        </w:rPr>
        <w:t>Задачи программы</w:t>
      </w:r>
      <w:r w:rsidRPr="004B2AC3">
        <w:rPr>
          <w:rFonts w:ascii="Times New Roman" w:hAnsi="Times New Roman"/>
          <w:b/>
          <w:sz w:val="24"/>
          <w:szCs w:val="24"/>
        </w:rPr>
        <w:t>: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</w:rPr>
      </w:pPr>
      <w:r w:rsidRPr="004B2AC3">
        <w:rPr>
          <w:rFonts w:ascii="Times New Roman" w:hAnsi="Times New Roman"/>
          <w:sz w:val="24"/>
          <w:szCs w:val="24"/>
          <w:u w:val="single"/>
        </w:rPr>
        <w:t>Обучающие: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ознакомить с основами мультимедийной журналистики;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научить создавать социально значимую информационную продукцию в различных форматах: текст, фото, графика, видео, аудио;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привить начальные навыки анализа печатных и электронных СМИ;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отработать умения исследовательской деятельности, сопряженной со сферой масс-медиа;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научить при</w:t>
      </w:r>
      <w:r w:rsidR="00FE002A" w:rsidRPr="004B2AC3">
        <w:rPr>
          <w:rFonts w:ascii="Times New Roman" w:hAnsi="Times New Roman"/>
          <w:sz w:val="24"/>
          <w:szCs w:val="24"/>
        </w:rPr>
        <w:t>ё</w:t>
      </w:r>
      <w:r w:rsidRPr="004B2AC3">
        <w:rPr>
          <w:rFonts w:ascii="Times New Roman" w:hAnsi="Times New Roman"/>
          <w:sz w:val="24"/>
          <w:szCs w:val="24"/>
        </w:rPr>
        <w:t>мам коммуникации в «реальном» и «виртуальном» мире;</w:t>
      </w:r>
    </w:p>
    <w:p w:rsidR="00A86F99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профориентация</w:t>
      </w:r>
      <w:r w:rsidR="00FE002A" w:rsidRPr="004B2AC3">
        <w:rPr>
          <w:rFonts w:ascii="Times New Roman" w:hAnsi="Times New Roman"/>
          <w:sz w:val="24"/>
          <w:szCs w:val="24"/>
        </w:rPr>
        <w:t xml:space="preserve"> в сфере массовых коммуникаций.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</w:rPr>
      </w:pPr>
      <w:r w:rsidRPr="004B2AC3">
        <w:rPr>
          <w:rFonts w:ascii="Times New Roman" w:hAnsi="Times New Roman"/>
          <w:sz w:val="24"/>
          <w:szCs w:val="24"/>
          <w:u w:val="single"/>
        </w:rPr>
        <w:t>Воспитывающие: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 xml:space="preserve">• пробудить интерес к культурным событиям, происходящим в мире, крае, </w:t>
      </w:r>
      <w:r w:rsidR="00FE002A" w:rsidRPr="004B2AC3">
        <w:rPr>
          <w:rFonts w:ascii="Times New Roman" w:hAnsi="Times New Roman"/>
          <w:sz w:val="24"/>
          <w:szCs w:val="24"/>
        </w:rPr>
        <w:t>посёлке</w:t>
      </w:r>
      <w:r w:rsidRPr="004B2AC3">
        <w:rPr>
          <w:rFonts w:ascii="Times New Roman" w:hAnsi="Times New Roman"/>
          <w:sz w:val="24"/>
          <w:szCs w:val="24"/>
        </w:rPr>
        <w:t>, школе</w:t>
      </w:r>
      <w:r w:rsidR="00FE002A" w:rsidRPr="004B2AC3">
        <w:rPr>
          <w:rFonts w:ascii="Times New Roman" w:hAnsi="Times New Roman"/>
          <w:sz w:val="24"/>
          <w:szCs w:val="24"/>
        </w:rPr>
        <w:t>, классе</w:t>
      </w:r>
      <w:r w:rsidRPr="004B2AC3">
        <w:rPr>
          <w:rFonts w:ascii="Times New Roman" w:hAnsi="Times New Roman"/>
          <w:sz w:val="24"/>
          <w:szCs w:val="24"/>
        </w:rPr>
        <w:t>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•содействовать формированию гуманистических ценностей и эстетического вкуса;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•способствовать формированию ответственного отношения к происходящему вокруг;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способствовать становлению активной жизненной позиции;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•способствовать формированию лидерских качеств и чувства ответственности как необходимых качеств для успешной работы в команде (редакции);</w:t>
      </w:r>
    </w:p>
    <w:p w:rsidR="00FE002A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•способствовать формированию адекватной самооценки и оценки окружающих;</w:t>
      </w:r>
    </w:p>
    <w:p w:rsidR="00A86F99" w:rsidRPr="004B2AC3" w:rsidRDefault="00A86F99" w:rsidP="004B2AC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B2AC3">
        <w:rPr>
          <w:rFonts w:ascii="Times New Roman" w:hAnsi="Times New Roman"/>
          <w:sz w:val="24"/>
          <w:szCs w:val="24"/>
        </w:rPr>
        <w:t>• содействовать воспитанию</w:t>
      </w:r>
      <w:r w:rsidR="00FE002A" w:rsidRPr="004B2AC3">
        <w:rPr>
          <w:rFonts w:ascii="Times New Roman" w:hAnsi="Times New Roman"/>
          <w:sz w:val="24"/>
          <w:szCs w:val="24"/>
        </w:rPr>
        <w:t xml:space="preserve"> культуры общения в коллективе.</w:t>
      </w:r>
    </w:p>
    <w:p w:rsidR="00FE002A" w:rsidRPr="004B2AC3" w:rsidRDefault="00A86F99" w:rsidP="004B2A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AC3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FE002A" w:rsidRPr="004B2AC3" w:rsidRDefault="00A86F99" w:rsidP="004B2A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• содействовать развитию логического мышления и памяти;</w:t>
      </w:r>
    </w:p>
    <w:p w:rsidR="00FE002A" w:rsidRPr="004B2AC3" w:rsidRDefault="00A86F99" w:rsidP="004B2A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•развивать умение анализировать, обобщать, классифицировать и систематизировать;</w:t>
      </w:r>
    </w:p>
    <w:p w:rsidR="00FE002A" w:rsidRPr="004B2AC3" w:rsidRDefault="00A86F99" w:rsidP="004B2A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•содействовать развитию внимания, речи, коммуникативных способностей;</w:t>
      </w:r>
    </w:p>
    <w:p w:rsidR="00FE002A" w:rsidRPr="004B2AC3" w:rsidRDefault="00A86F99" w:rsidP="004B2A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• развивать умение работать в режиме творчества;</w:t>
      </w:r>
    </w:p>
    <w:p w:rsidR="00A86F99" w:rsidRPr="004B2AC3" w:rsidRDefault="00A86F99" w:rsidP="004B2AC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2AC3">
        <w:rPr>
          <w:rFonts w:ascii="Times New Roman" w:hAnsi="Times New Roman" w:cs="Times New Roman"/>
          <w:sz w:val="24"/>
          <w:szCs w:val="24"/>
        </w:rPr>
        <w:t>• развивать умение принимать нестандартные решения в процессе поиска интересной темы.</w:t>
      </w:r>
    </w:p>
    <w:p w:rsidR="00A86F99" w:rsidRPr="00FE33F1" w:rsidRDefault="00A86F99" w:rsidP="004B2AC3">
      <w:pPr>
        <w:pStyle w:val="a6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bookmarkEnd w:id="0"/>
    <w:p w:rsidR="002C0245" w:rsidRPr="004B2AC3" w:rsidRDefault="002C0245" w:rsidP="002C02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2C0245" w:rsidRPr="004B2AC3" w:rsidRDefault="002C0245" w:rsidP="002C02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TableNormal"/>
        <w:tblW w:w="887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677"/>
        <w:gridCol w:w="3368"/>
      </w:tblGrid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(1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</w:tcPr>
          <w:p w:rsidR="002C0245" w:rsidRPr="004B2AC3" w:rsidRDefault="002C0245" w:rsidP="001329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(1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2C0245" w:rsidRPr="004B2AC3" w:rsidTr="00132917">
        <w:trPr>
          <w:trHeight w:val="337"/>
          <w:jc w:val="center"/>
        </w:trPr>
        <w:tc>
          <w:tcPr>
            <w:tcW w:w="82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C0245" w:rsidRPr="004B2AC3" w:rsidRDefault="002C0245" w:rsidP="00C67A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368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</w:tbl>
    <w:p w:rsidR="006B4A92" w:rsidRPr="004B2AC3" w:rsidRDefault="006B4A92" w:rsidP="00FE3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7AF3" w:rsidRPr="004B2AC3" w:rsidRDefault="00C67AF3" w:rsidP="00C67A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67AF3" w:rsidRPr="004B2AC3" w:rsidRDefault="00C67AF3" w:rsidP="00C67A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AC3">
        <w:rPr>
          <w:rFonts w:ascii="Times New Roman" w:hAnsi="Times New Roman" w:cs="Times New Roman"/>
          <w:b/>
          <w:sz w:val="24"/>
          <w:szCs w:val="24"/>
        </w:rPr>
        <w:t>Разновозрастная группа</w:t>
      </w:r>
    </w:p>
    <w:p w:rsidR="0048323B" w:rsidRPr="004B2AC3" w:rsidRDefault="0048323B" w:rsidP="00FE002A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6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5"/>
        <w:gridCol w:w="1277"/>
        <w:gridCol w:w="1135"/>
        <w:gridCol w:w="1276"/>
        <w:gridCol w:w="1543"/>
      </w:tblGrid>
      <w:tr w:rsidR="002C0245" w:rsidRPr="004B2AC3" w:rsidTr="002C0245">
        <w:trPr>
          <w:trHeight w:val="669"/>
        </w:trPr>
        <w:tc>
          <w:tcPr>
            <w:tcW w:w="569" w:type="dxa"/>
            <w:vMerge w:val="restart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5" w:type="dxa"/>
            <w:vMerge w:val="restart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раздела и темы занятия</w:t>
            </w:r>
          </w:p>
        </w:tc>
        <w:tc>
          <w:tcPr>
            <w:tcW w:w="3688" w:type="dxa"/>
            <w:gridSpan w:val="3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43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2C0245" w:rsidRPr="004B2AC3" w:rsidTr="00731200">
        <w:trPr>
          <w:trHeight w:val="680"/>
        </w:trPr>
        <w:tc>
          <w:tcPr>
            <w:tcW w:w="569" w:type="dxa"/>
            <w:vMerge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vMerge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</w:p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5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43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45" w:rsidRPr="004B2AC3" w:rsidTr="00CC2BAA">
        <w:trPr>
          <w:trHeight w:val="360"/>
        </w:trPr>
        <w:tc>
          <w:tcPr>
            <w:tcW w:w="569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:rsidR="002C0245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2C0245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2C0245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43" w:type="dxa"/>
          </w:tcPr>
          <w:p w:rsidR="002C0245" w:rsidRPr="004B2AC3" w:rsidRDefault="002C0245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BAA" w:rsidRPr="004B2AC3" w:rsidTr="00CC2BAA">
        <w:trPr>
          <w:trHeight w:val="405"/>
        </w:trPr>
        <w:tc>
          <w:tcPr>
            <w:tcW w:w="569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CC2BAA" w:rsidRPr="004B2AC3" w:rsidRDefault="00CC2BAA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7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35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543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C2BAA">
        <w:trPr>
          <w:trHeight w:val="54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Лид. Его роль, разновид</w:t>
            </w:r>
            <w:r w:rsidR="00CC2BAA" w:rsidRPr="000E6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ности, способы создания. </w:t>
            </w:r>
          </w:p>
        </w:tc>
        <w:tc>
          <w:tcPr>
            <w:tcW w:w="1277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C2BAA">
        <w:trPr>
          <w:trHeight w:val="271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сетях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5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C2BAA" w:rsidRPr="004B2AC3" w:rsidTr="00CC2BAA">
        <w:trPr>
          <w:trHeight w:val="402"/>
        </w:trPr>
        <w:tc>
          <w:tcPr>
            <w:tcW w:w="569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CC2BAA" w:rsidRPr="004B2AC3" w:rsidRDefault="00CC2BAA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1135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543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C2BAA">
        <w:trPr>
          <w:trHeight w:val="42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Фотоаппаратура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C2BAA">
        <w:trPr>
          <w:trHeight w:val="400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C2BAA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омпозиция</w:t>
            </w:r>
            <w:proofErr w:type="spellEnd"/>
            <w:r w:rsidR="00CC2BAA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C2BAA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фотографии</w:t>
            </w:r>
            <w:proofErr w:type="spellEnd"/>
            <w:r w:rsidR="00CC2BAA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C2BAA">
        <w:trPr>
          <w:trHeight w:val="29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Репортажная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фотография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C2BAA">
        <w:trPr>
          <w:trHeight w:val="395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CC2B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компьютерной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31200" w:rsidRPr="004B2AC3" w:rsidTr="00CC2BAA">
        <w:trPr>
          <w:trHeight w:val="26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фотография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380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CC2B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Фотожурналистика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BAA" w:rsidRPr="004B2AC3" w:rsidTr="00C15EA0">
        <w:trPr>
          <w:trHeight w:val="285"/>
        </w:trPr>
        <w:tc>
          <w:tcPr>
            <w:tcW w:w="569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CC2BAA" w:rsidRPr="004B2AC3" w:rsidRDefault="00CC2BAA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135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543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7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</w:t>
            </w:r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тележурналистику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380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визионное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8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хника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камерой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6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Телевизионный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5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C15E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35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C15EA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кадра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7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кадре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6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C15EA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Видеомонтаж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4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</w:t>
            </w:r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кация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видеохостингах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374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</w:t>
            </w:r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видеосъемка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</w:t>
            </w:r>
            <w:proofErr w:type="spellEnd"/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31200" w:rsidRPr="004B2AC3" w:rsidTr="00C15EA0">
        <w:trPr>
          <w:trHeight w:val="252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 и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BAA" w:rsidRPr="004B2AC3" w:rsidTr="00C15EA0">
        <w:trPr>
          <w:trHeight w:val="384"/>
        </w:trPr>
        <w:tc>
          <w:tcPr>
            <w:tcW w:w="569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CC2BAA" w:rsidRPr="004B2AC3" w:rsidRDefault="00CC2BAA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 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</w:tcPr>
          <w:p w:rsidR="00CC2BAA" w:rsidRPr="004B2AC3" w:rsidRDefault="00C15EA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CC2BAA" w:rsidRPr="004B2AC3" w:rsidRDefault="00C15EA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C15EA0">
        <w:trPr>
          <w:trHeight w:val="276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Оборудование для работы с аудио</w:t>
            </w:r>
            <w:r w:rsidR="00C15EA0"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31200" w:rsidRPr="004B2AC3" w:rsidTr="00C15EA0">
        <w:trPr>
          <w:trHeight w:val="380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5" w:type="dxa"/>
          </w:tcPr>
          <w:p w:rsidR="00731200" w:rsidRPr="004B2AC3" w:rsidRDefault="00C15EA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Звукозапись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BAA" w:rsidRPr="004B2AC3" w:rsidTr="00C15EA0">
        <w:trPr>
          <w:trHeight w:val="286"/>
        </w:trPr>
        <w:tc>
          <w:tcPr>
            <w:tcW w:w="569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CC2BAA" w:rsidRPr="004B2AC3" w:rsidRDefault="00CC2BAA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 </w:t>
            </w:r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CC2BAA" w:rsidRPr="004B2AC3" w:rsidRDefault="00CC2BAA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0" w:rsidRPr="004B2AC3" w:rsidTr="002C0245">
        <w:trPr>
          <w:trHeight w:val="680"/>
        </w:trPr>
        <w:tc>
          <w:tcPr>
            <w:tcW w:w="569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731200" w:rsidRPr="004B2AC3" w:rsidRDefault="00731200" w:rsidP="001329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277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1200" w:rsidRPr="004B2AC3" w:rsidRDefault="00CC2BAA" w:rsidP="00132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2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43" w:type="dxa"/>
          </w:tcPr>
          <w:p w:rsidR="00731200" w:rsidRPr="004B2AC3" w:rsidRDefault="00731200" w:rsidP="00132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0245" w:rsidRPr="00FE002A" w:rsidRDefault="002C0245" w:rsidP="00FE002A">
      <w:pPr>
        <w:pStyle w:val="a6"/>
        <w:spacing w:after="0" w:line="240" w:lineRule="auto"/>
        <w:ind w:left="0"/>
        <w:jc w:val="center"/>
        <w:rPr>
          <w:rFonts w:ascii="PT Astra Serif" w:hAnsi="PT Astra Serif"/>
          <w:sz w:val="24"/>
          <w:szCs w:val="24"/>
        </w:rPr>
      </w:pPr>
    </w:p>
    <w:p w:rsidR="00C67AF3" w:rsidRPr="00777D19" w:rsidRDefault="00C67AF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15EA0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Раздел 1 «Введение» </w:t>
      </w:r>
    </w:p>
    <w:p w:rsidR="00C15EA0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Роль журналистики в обществе. Журналистика и общественное мнение. </w:t>
      </w:r>
    </w:p>
    <w:p w:rsidR="00C15EA0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Обобщение и систематизация имеющихся знаний и представлений о журналистике. Профессия мультимедийного журналиста. Мультимедийная журналистика. Мультимедиа материал. Универсальный журналист. Роль журналистики в обществе. Постановка проблемных вопросов и поиск ответов. Журналистика и общественное мнение.</w:t>
      </w:r>
    </w:p>
    <w:p w:rsidR="00C15EA0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Психология личности журналиста.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Личность журналиста: особенности и типологии. Создание профессионального образа журналиста. Психодиагностика коммуникативных и организаторских способностей.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  <w:r w:rsidRPr="00777D19">
        <w:rPr>
          <w:rFonts w:ascii="Times New Roman" w:hAnsi="Times New Roman" w:cs="Times New Roman"/>
          <w:b/>
          <w:sz w:val="24"/>
          <w:szCs w:val="24"/>
        </w:rPr>
        <w:t xml:space="preserve">Введение в профессию журналист.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 «Журналист»: профессионально важные качества, знания, умения, навыки, условия работы, медицинские противопоказания, требования к профессиональной подготовке.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Раздел 2 «Текст»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Текст СМИ в ракурсе психологии.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Процесс восприятия, хранения и воспроизведения информации. Психологические направления создания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медиатекста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>. Закономерности и сложно</w:t>
      </w:r>
      <w:r w:rsidR="00962AC9" w:rsidRPr="00777D19">
        <w:rPr>
          <w:rFonts w:ascii="Times New Roman" w:hAnsi="Times New Roman" w:cs="Times New Roman"/>
          <w:sz w:val="24"/>
          <w:szCs w:val="24"/>
        </w:rPr>
        <w:t xml:space="preserve">сти восприятия </w:t>
      </w:r>
      <w:proofErr w:type="spellStart"/>
      <w:r w:rsidR="00962AC9" w:rsidRPr="00777D19">
        <w:rPr>
          <w:rFonts w:ascii="Times New Roman" w:hAnsi="Times New Roman" w:cs="Times New Roman"/>
          <w:sz w:val="24"/>
          <w:szCs w:val="24"/>
        </w:rPr>
        <w:t>медиасообщения</w:t>
      </w:r>
      <w:proofErr w:type="spellEnd"/>
      <w:r w:rsidR="00962AC9" w:rsidRPr="00777D19">
        <w:rPr>
          <w:rFonts w:ascii="Times New Roman" w:hAnsi="Times New Roman" w:cs="Times New Roman"/>
          <w:sz w:val="24"/>
          <w:szCs w:val="24"/>
        </w:rPr>
        <w:t>.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 Лид. Его роль, разновидности, способы создания</w:t>
      </w:r>
      <w:r w:rsidRPr="00777D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лида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Значение, задачи и функции. Анализ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лидов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Творческое задание «Лид».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Текст в социальных сетях.</w:t>
      </w: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Особенности публикаций в социальных сетях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Смайлы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Ссылки.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Практическая работа Творческое задание «Публикация в социальной сети».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Раздел 3 «Фото»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Фотоаппаратура. Композиция в фотографии.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Устройство фотоаппарата. Режимы и возможности фотокамер. основные изобразительные средства фотографии (размещение, правило одной трети, равновесие и симметрия, формат, точка съемки, диагональ, пространство, чтение изображения, правило светотеневых соотношений).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Репортажная фотография.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Жанры фотографии. Особенности репортажной съемки. Детали фото, «решающий момент», факт и своя точка зрения на событие, ракурс, реальная история и замысел.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Мобильная фотография.</w:t>
      </w: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Особенности мобильной фотографии. Социальная сеть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Особенности и основные элементы. Просмотр и анализ мобильных фотографий профессионалов. Творческое задание «Мобильная фотография». Практическая работа Съёмка цифровым фотоаппаратом с учетом применения основных правил композиции. Фоторепортаж с мероприятия.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Раздел 4 «Видео»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Введение в тележурналистику.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Телевидение как средство коммуникации. Социальные функции телевидения. Телевизионные специальности. Телевизионные жанры.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Телевизионное оборудование.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lastRenderedPageBreak/>
        <w:t>Изучение устройства и принципа работы цифровой видеокамеры, штативов (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трипода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монопода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), осветительных приборов, микрофона. Оборудование телевизионной студии: свет, камеры, звуковое оборудование (микрофон, «ухо»,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аудиомониторы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Устройства для записи видео. Видеомонтаж.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Устройство видеокамеры. Виды видеокамер. Правила обращения с видеокамерой. Устройство: расположение и значение кнопок, входы-выходы. Программы для видеомонтажа. Основные инструменты программы видеомонтажа.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 Телевизионный сюжет.</w:t>
      </w: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Телевизионный язык. Умение рассказывать «картинками». Композиция телевизионного сюжета. Типы и элементы телевизионных сюжетов. Структура сюжета. Подготовка к съемке. Сбор предварительной информации, создание списка спикеров. Съёмка телесюжета.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Интервью.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Цели и особенности интервью. Активное слушание. Коммуникативные техники. Требования к вопросу. Взаимодействие при съёмке интервью. Формы организации интервью. Этапы подготовки интервью. Открытые и закрытые вопросы. Десять способов испортить интервью. Практическая часть: деловая игра «Интервью». Предварительная подготовка вопросов, приготовление помещения к съёмке, разворачивание аппаратуры и съёмка. Просмотр и обсуждение отснятых кадров.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Публикация на </w:t>
      </w:r>
      <w:proofErr w:type="spellStart"/>
      <w:r w:rsidRPr="00777D19">
        <w:rPr>
          <w:rFonts w:ascii="Times New Roman" w:hAnsi="Times New Roman" w:cs="Times New Roman"/>
          <w:b/>
          <w:sz w:val="24"/>
          <w:szCs w:val="24"/>
        </w:rPr>
        <w:t>видеохостингах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Видеохостинг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Возможности и особенности. Загрузка персональной обложки для видео. Прямые эфиры.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Мобильная видеосъемка и монтаж.</w:t>
      </w:r>
      <w:r w:rsidRPr="00777D19">
        <w:rPr>
          <w:rFonts w:ascii="Times New Roman" w:hAnsi="Times New Roman" w:cs="Times New Roman"/>
          <w:sz w:val="24"/>
          <w:szCs w:val="24"/>
        </w:rPr>
        <w:t xml:space="preserve"> Нюансы мобильной видеосъемки и монтажа. Программы для мобильных телефонов и сервисы. Прямые эфиры. Практическая работа. Съемка и монтаж видеосюжета.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  <w:r w:rsidRPr="00777D19">
        <w:rPr>
          <w:rFonts w:ascii="Times New Roman" w:hAnsi="Times New Roman" w:cs="Times New Roman"/>
          <w:b/>
          <w:sz w:val="24"/>
          <w:szCs w:val="24"/>
        </w:rPr>
        <w:t xml:space="preserve">Раздел 5 «Мой проект»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Мультимедийный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>. Понятие «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». Основная идея и задача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Структура, типовые элементы. Вдохновляющие примеры. Практическая часть: просмотр и анализ вдохновляющих примеров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лонгридов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Выбор темы и разработка плана проекта.</w:t>
      </w: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Учащиеся объединяются в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, выбирают тему и форму проекта (фоторепортаж, видеорепортаж, интервью, </w:t>
      </w:r>
      <w:proofErr w:type="spellStart"/>
      <w:r w:rsidRPr="00777D19">
        <w:rPr>
          <w:rFonts w:ascii="Times New Roman" w:hAnsi="Times New Roman" w:cs="Times New Roman"/>
          <w:sz w:val="24"/>
          <w:szCs w:val="24"/>
        </w:rPr>
        <w:t>лонгрид</w:t>
      </w:r>
      <w:proofErr w:type="spellEnd"/>
      <w:r w:rsidRPr="00777D19">
        <w:rPr>
          <w:rFonts w:ascii="Times New Roman" w:hAnsi="Times New Roman" w:cs="Times New Roman"/>
          <w:sz w:val="24"/>
          <w:szCs w:val="24"/>
        </w:rPr>
        <w:t xml:space="preserve">, публикация в социальной сети, прямой эфир), разрабатывают план работы над проектом.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Работа над проектами.</w:t>
      </w:r>
      <w:r w:rsidRPr="00777D19">
        <w:rPr>
          <w:rFonts w:ascii="Times New Roman" w:hAnsi="Times New Roman" w:cs="Times New Roman"/>
          <w:sz w:val="24"/>
          <w:szCs w:val="24"/>
        </w:rPr>
        <w:t xml:space="preserve"> Создание проекта (отбор содержания, фото- и видеосъемка, написание статьи, монтаж). </w:t>
      </w:r>
    </w:p>
    <w:p w:rsidR="00962AC9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Защита проектов.</w:t>
      </w: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23B" w:rsidRPr="00777D19" w:rsidRDefault="00C15EA0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Представление и защита проектных работ.</w:t>
      </w:r>
    </w:p>
    <w:p w:rsidR="00962AC9" w:rsidRPr="00777D19" w:rsidRDefault="00962AC9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62AC9" w:rsidRPr="00777D19" w:rsidRDefault="00C67AF3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777D19">
        <w:rPr>
          <w:rFonts w:ascii="Times New Roman" w:hAnsi="Times New Roman"/>
          <w:sz w:val="24"/>
          <w:szCs w:val="24"/>
          <w:u w:val="single"/>
        </w:rPr>
        <w:t>Личностные результаты: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навык создания материалов по техническому заданию к определенным срокам;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базовые навыки разработки концепции и формата издания в соответствии с техническими требованиями;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базовые навыки разработки макета издания / режиссерского сценария в соответствии с концепцией и техническими требованиями;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навыки сбора и проверки информации;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базовые навыки интервьюирования.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777D19">
        <w:rPr>
          <w:rFonts w:ascii="Times New Roman" w:hAnsi="Times New Roman"/>
          <w:sz w:val="24"/>
          <w:szCs w:val="24"/>
          <w:u w:val="single"/>
        </w:rPr>
        <w:t>Метапредметные</w:t>
      </w:r>
      <w:proofErr w:type="spellEnd"/>
      <w:r w:rsidRPr="00777D19">
        <w:rPr>
          <w:rFonts w:ascii="Times New Roman" w:hAnsi="Times New Roman"/>
          <w:sz w:val="24"/>
          <w:szCs w:val="24"/>
          <w:u w:val="single"/>
        </w:rPr>
        <w:t xml:space="preserve"> результаты: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777D19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искать, находить, запрашивать, проверять и преобразовывать информацию;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взаимодействовать друг с другом в команде (мини-редакции) в условиях ограниченного времени;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lastRenderedPageBreak/>
        <w:t>• планировать командную (редакционную) деятельность для достижения необходимого результата.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777D19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пользоваться фотоаппаратом, диктофоном, видеокамерой;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пользоваться компьютером и иметь навыки создания, редактирования и сохранение текстовых и гипертекстовых документов; базовые навыки обработки фотоизображений; создавать и редактировать презентации; уметь пользоваться веб браузерами; работать с файлами на внешних носителях.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777D19"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навыки работы с диктофоном, последующей расшифровки и редактирования интервью и иных аудиоматериалов;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навык фотосъемки с последующей обработкой;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• базовые навыки видеосъемки, с последующим видеомонтажом;</w:t>
      </w:r>
    </w:p>
    <w:p w:rsidR="00962AC9" w:rsidRPr="00777D19" w:rsidRDefault="00962AC9" w:rsidP="00777D19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 xml:space="preserve">• базовые навыки звукозаписи, обработки звукозаписей и </w:t>
      </w:r>
      <w:proofErr w:type="spellStart"/>
      <w:r w:rsidRPr="00777D19">
        <w:rPr>
          <w:rFonts w:ascii="Times New Roman" w:hAnsi="Times New Roman"/>
          <w:sz w:val="24"/>
          <w:szCs w:val="24"/>
        </w:rPr>
        <w:t>аудиомонтажа</w:t>
      </w:r>
      <w:proofErr w:type="spellEnd"/>
      <w:r w:rsidRPr="00777D19">
        <w:rPr>
          <w:rFonts w:ascii="Times New Roman" w:hAnsi="Times New Roman"/>
          <w:sz w:val="24"/>
          <w:szCs w:val="24"/>
        </w:rPr>
        <w:t>.</w:t>
      </w:r>
    </w:p>
    <w:p w:rsidR="00962AC9" w:rsidRPr="00777D19" w:rsidRDefault="00962AC9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67AF3" w:rsidRPr="00777D19" w:rsidRDefault="00C67AF3" w:rsidP="00777D19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программы:</w:t>
      </w:r>
    </w:p>
    <w:p w:rsidR="00C15EA0" w:rsidRPr="00777D19" w:rsidRDefault="00C15EA0" w:rsidP="00777D19">
      <w:pPr>
        <w:pStyle w:val="a6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Формы контроля: в ходе обучения предметная диагностика проводится в форме опросов, творческих и практических заданий. По итогам курса у каждого воспитанника имеется портфолио, состоящее из его работ, просмотр которого также обеспечивает контроль за результатами обучения. На занятиях работы систематически обсуждаются всем коллективом. Обучающиеся учатся анализировать свои творческие достижения и давать оценку своей работе.</w:t>
      </w:r>
    </w:p>
    <w:p w:rsidR="00C15EA0" w:rsidRPr="00777D19" w:rsidRDefault="00C15EA0" w:rsidP="00777D19">
      <w:pPr>
        <w:pStyle w:val="a6"/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По окончании изучения тематических разделов программы проводятся просмотры работ обучающихся, организуются открытые показы и презентации. Самые лучшие работы воспитанников участвуют в различных фестивалях, конкурсах, выставках, что так же способствует объективности оценки итогов реализации данной программы. Индивидуальной формой подведения итогов творческой деятельности в объединении для каждого ребенка является формирование портфолио, т.е. папка с показателями личных достижений. В портфолио отражаются все успехи ребенка в виде благодарностей, грамот, свидетельств, фотоматериалов.</w:t>
      </w:r>
    </w:p>
    <w:p w:rsidR="00C15EA0" w:rsidRPr="00777D19" w:rsidRDefault="00C15EA0" w:rsidP="00777D1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7D19">
        <w:rPr>
          <w:rFonts w:ascii="Times New Roman" w:hAnsi="Times New Roman" w:cs="Times New Roman"/>
          <w:i/>
          <w:color w:val="000000"/>
          <w:sz w:val="24"/>
          <w:szCs w:val="24"/>
        </w:rPr>
        <w:t>Прогнозируемые результаты</w:t>
      </w:r>
      <w:r w:rsidRPr="00777D19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деятельности достигаются посредством технологии </w:t>
      </w:r>
      <w:r w:rsidRPr="00777D19">
        <w:rPr>
          <w:rFonts w:ascii="Times New Roman" w:hAnsi="Times New Roman" w:cs="Times New Roman"/>
          <w:sz w:val="24"/>
          <w:szCs w:val="24"/>
        </w:rPr>
        <w:t>коллективно-творческой деятельности и методом проектов</w:t>
      </w:r>
      <w:r w:rsidRPr="00777D19">
        <w:rPr>
          <w:rFonts w:ascii="Times New Roman" w:hAnsi="Times New Roman" w:cs="Times New Roman"/>
          <w:color w:val="000000"/>
          <w:sz w:val="24"/>
          <w:szCs w:val="24"/>
        </w:rPr>
        <w:t>, которые позволяет учитывать индивидуальные способности обучающихся.</w:t>
      </w:r>
    </w:p>
    <w:p w:rsidR="00C15EA0" w:rsidRPr="00777D19" w:rsidRDefault="00C15EA0" w:rsidP="00777D1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7D19">
        <w:rPr>
          <w:rFonts w:ascii="Times New Roman" w:hAnsi="Times New Roman" w:cs="Times New Roman"/>
          <w:i/>
          <w:color w:val="000000"/>
          <w:sz w:val="24"/>
          <w:szCs w:val="24"/>
        </w:rPr>
        <w:t>Прогнозируемые результаты:</w:t>
      </w:r>
    </w:p>
    <w:p w:rsidR="00C15EA0" w:rsidRPr="00777D19" w:rsidRDefault="00C15EA0" w:rsidP="00777D19">
      <w:pPr>
        <w:pStyle w:val="a6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 xml:space="preserve"> 100% участие обучающихся в представлении индивидуальных проектов;</w:t>
      </w:r>
    </w:p>
    <w:p w:rsidR="00C15EA0" w:rsidRPr="00777D19" w:rsidRDefault="00C15EA0" w:rsidP="00777D19">
      <w:pPr>
        <w:pStyle w:val="a6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 xml:space="preserve"> получение опыта самореализации в различных видах и формах представления творческого продукта;</w:t>
      </w:r>
    </w:p>
    <w:p w:rsidR="00C15EA0" w:rsidRPr="00777D19" w:rsidRDefault="00C15EA0" w:rsidP="00777D19">
      <w:pPr>
        <w:pStyle w:val="a6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77D19">
        <w:rPr>
          <w:rFonts w:ascii="Times New Roman" w:hAnsi="Times New Roman"/>
          <w:color w:val="000000"/>
          <w:sz w:val="24"/>
          <w:szCs w:val="24"/>
        </w:rPr>
        <w:t>увеличение количества обучающихся, принимающих участие в творческих мероприятиях различного уровня на 15 %.</w:t>
      </w:r>
    </w:p>
    <w:p w:rsidR="00C67AF3" w:rsidRPr="00777D19" w:rsidRDefault="00C67AF3" w:rsidP="00777D19">
      <w:pPr>
        <w:pStyle w:val="a6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AF3" w:rsidRPr="00777D19" w:rsidRDefault="00C67AF3" w:rsidP="00777D19">
      <w:pPr>
        <w:pStyle w:val="a6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777D19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C67AF3" w:rsidRPr="00777D19" w:rsidRDefault="00C67AF3" w:rsidP="00777D19">
      <w:pPr>
        <w:pStyle w:val="a6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67AF3" w:rsidRPr="00777D19" w:rsidRDefault="00C67AF3" w:rsidP="00777D19">
      <w:pPr>
        <w:pStyle w:val="a6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Условием эффективности образовательного процесса является использование современных форм и методов обучения: объяснительно-иллюстративный, репродуктивный, частично-поисковый, практический.</w:t>
      </w:r>
    </w:p>
    <w:p w:rsidR="00C67AF3" w:rsidRPr="00777D19" w:rsidRDefault="00C67AF3" w:rsidP="00777D19">
      <w:pPr>
        <w:pStyle w:val="a6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Нетрадиционные формы работы: мозговой штурм, дискуссия, исполнение песен.</w:t>
      </w:r>
    </w:p>
    <w:p w:rsidR="00C67AF3" w:rsidRPr="00777D19" w:rsidRDefault="00C67AF3" w:rsidP="00777D19">
      <w:pPr>
        <w:pStyle w:val="a6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77D19">
        <w:rPr>
          <w:rFonts w:ascii="Times New Roman" w:hAnsi="Times New Roman"/>
          <w:sz w:val="24"/>
          <w:szCs w:val="24"/>
        </w:rPr>
        <w:t>Используемые технологии: личностно-ориентированная, технология обучения в сотрудничестве, групповые технологии, исследовательского (проблемного) обучения.</w:t>
      </w:r>
    </w:p>
    <w:p w:rsidR="00C15EA0" w:rsidRPr="00777D19" w:rsidRDefault="00C15EA0" w:rsidP="00777D19">
      <w:pPr>
        <w:pStyle w:val="a6"/>
        <w:spacing w:after="0" w:line="240" w:lineRule="auto"/>
        <w:ind w:left="709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7D19" w:rsidRDefault="00777D19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D19" w:rsidRDefault="00777D19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EA0" w:rsidRPr="00777D19" w:rsidRDefault="00C15EA0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237905" w:rsidRPr="00777D19" w:rsidRDefault="00C15EA0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Занятия проводятся в кабинете</w:t>
      </w:r>
      <w:r w:rsidR="00777D19">
        <w:rPr>
          <w:rFonts w:ascii="Times New Roman" w:hAnsi="Times New Roman" w:cs="Times New Roman"/>
          <w:sz w:val="24"/>
          <w:szCs w:val="24"/>
        </w:rPr>
        <w:t xml:space="preserve"> Центра «Точка роста»</w:t>
      </w:r>
      <w:r w:rsidRPr="00777D19">
        <w:rPr>
          <w:rFonts w:ascii="Times New Roman" w:hAnsi="Times New Roman" w:cs="Times New Roman"/>
          <w:sz w:val="24"/>
          <w:szCs w:val="24"/>
        </w:rPr>
        <w:t xml:space="preserve"> оснащенном по точке роста с применением мультимедийного оборудования (ноутбуки с выходом в интернет, мобильные устройства)</w:t>
      </w:r>
    </w:p>
    <w:p w:rsidR="00777D19" w:rsidRPr="00777D19" w:rsidRDefault="00777D19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AF3" w:rsidRPr="00777D19" w:rsidRDefault="00C67AF3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педагога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1. </w:t>
      </w:r>
      <w:r w:rsidR="00C67AF3" w:rsidRPr="00777D19">
        <w:rPr>
          <w:rFonts w:ascii="Times New Roman" w:hAnsi="Times New Roman" w:cs="Times New Roman"/>
          <w:sz w:val="24"/>
          <w:szCs w:val="24"/>
        </w:rPr>
        <w:t>Алексеев В. Русский советский очерк. – Ленинград, 1980.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2.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Беневоленская Т. О языке и стиле газетного очерка. – М., 1973.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3. </w:t>
      </w:r>
      <w:r w:rsidR="00C67AF3" w:rsidRPr="00777D19">
        <w:rPr>
          <w:rFonts w:ascii="Times New Roman" w:hAnsi="Times New Roman" w:cs="Times New Roman"/>
          <w:sz w:val="24"/>
          <w:szCs w:val="24"/>
        </w:rPr>
        <w:t>Васильева Н. Делаем новости! – М., 2003.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4. </w:t>
      </w:r>
      <w:r w:rsidR="00C67AF3" w:rsidRPr="00777D19">
        <w:rPr>
          <w:rFonts w:ascii="Times New Roman" w:hAnsi="Times New Roman" w:cs="Times New Roman"/>
          <w:sz w:val="24"/>
          <w:szCs w:val="24"/>
        </w:rPr>
        <w:t>Ворошилов В. Журналистика. – М., 2000.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5. </w:t>
      </w:r>
      <w:r w:rsidR="00C67AF3" w:rsidRPr="00777D19">
        <w:rPr>
          <w:rFonts w:ascii="Times New Roman" w:hAnsi="Times New Roman" w:cs="Times New Roman"/>
          <w:sz w:val="24"/>
          <w:szCs w:val="24"/>
        </w:rPr>
        <w:t>Коновалова О. Основы журналистики. М.-Ростов-на-Дону. 2005.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Кройчик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Л. Система журналистских жанров // Основы творческой деятельности журналиста / Под ред. С. Корконосенко. – </w:t>
      </w:r>
      <w:proofErr w:type="gramStart"/>
      <w:r w:rsidR="00C67AF3" w:rsidRPr="00777D1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2000.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7. 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Лазарева Э. Заголовок в газете. – Свердловск, 1989.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8. 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Мельник Г. Общение в журналистике. Секреты мастерства. – </w:t>
      </w:r>
      <w:proofErr w:type="gramStart"/>
      <w:r w:rsidR="00C67AF3" w:rsidRPr="00777D1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2005.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9. 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Мельник Г.,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Тепляшина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А. Основы творческой деятельности журналиста. – </w:t>
      </w:r>
      <w:proofErr w:type="gramStart"/>
      <w:r w:rsidR="00C67AF3" w:rsidRPr="00777D1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10.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Михайлов С.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Колумнистика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// Журналист. – 1998. № 11–12.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11.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Рэндалл Д. Универсальный журналист. – М., 2000.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12.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Смелкова З.,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Ассуирова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Л. и др. Риторические основы журналистики. Работа над жанрами газеты. – М. 2002.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13.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Тертычный А. Аналитическая журналистика. – М.,1998.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14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Тертычный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А. Жанры периодической печати. – М., 2008.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15.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Ученова В. У истоков публицистики. – М., 1989.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16.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Шостак М. Репортер: профессионализм и этика. – М., 2002.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17.</w:t>
      </w:r>
      <w:r w:rsidR="00C67AF3" w:rsidRPr="00777D19">
        <w:rPr>
          <w:rFonts w:ascii="Times New Roman" w:hAnsi="Times New Roman" w:cs="Times New Roman"/>
          <w:sz w:val="24"/>
          <w:szCs w:val="24"/>
        </w:rPr>
        <w:t>Эпштейн М. Парадоксы новизны. – М., 1987.</w:t>
      </w:r>
    </w:p>
    <w:p w:rsidR="00C67AF3" w:rsidRPr="00777D19" w:rsidRDefault="00C67AF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67AF3" w:rsidRPr="00777D19" w:rsidRDefault="00C67AF3" w:rsidP="00777D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</w:t>
      </w:r>
      <w:r w:rsidRPr="00777D19">
        <w:rPr>
          <w:rFonts w:ascii="Times New Roman" w:hAnsi="Times New Roman" w:cs="Times New Roman"/>
          <w:b/>
          <w:sz w:val="24"/>
          <w:szCs w:val="24"/>
        </w:rPr>
        <w:t>Список литературы для учащихся и родителей: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М. Как написать фельетон. – М., 1982.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C67AF3" w:rsidRPr="00777D19">
        <w:rPr>
          <w:rFonts w:ascii="Times New Roman" w:hAnsi="Times New Roman" w:cs="Times New Roman"/>
          <w:sz w:val="24"/>
          <w:szCs w:val="24"/>
        </w:rPr>
        <w:t>Грабельников</w:t>
      </w:r>
      <w:proofErr w:type="spell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А. Работа журналиста в прессе. – М., 2001. 13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3.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Дмитровский А. Особенности формы и композиции эссе // Акценты. Новое в массовой коммуникации. – 2003. № 1 – 2.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4. 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Елинек Э. Досужими путями мышления // Иностранная литература. – 2005. № 7. – С. 228–231.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5. 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Журбина Е. Искусство фельетона. – М., 1965.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6.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 Канторович В. Заметки писателя о современном очерке. – М., 1973.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7. </w:t>
      </w:r>
      <w:r w:rsidR="00C67AF3" w:rsidRPr="00777D19">
        <w:rPr>
          <w:rFonts w:ascii="Times New Roman" w:hAnsi="Times New Roman" w:cs="Times New Roman"/>
          <w:sz w:val="24"/>
          <w:szCs w:val="24"/>
        </w:rPr>
        <w:t>Литературный энциклопедический словарь. – М., 1987.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8. </w:t>
      </w:r>
      <w:r w:rsidR="00C67AF3" w:rsidRPr="00777D19">
        <w:rPr>
          <w:rFonts w:ascii="Times New Roman" w:hAnsi="Times New Roman" w:cs="Times New Roman"/>
          <w:sz w:val="24"/>
          <w:szCs w:val="24"/>
        </w:rPr>
        <w:t>Лукина М. Технология интервью. – М., 2003.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9.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Лямзина Т. Жанр эссе. К проблеме формирования теории // </w:t>
      </w:r>
      <w:hyperlink r:id="rId10" w:history="1">
        <w:r w:rsidR="00C67AF3" w:rsidRPr="00777D19">
          <w:rPr>
            <w:rStyle w:val="ae"/>
            <w:rFonts w:ascii="Times New Roman" w:hAnsi="Times New Roman" w:cs="Times New Roman"/>
            <w:sz w:val="24"/>
            <w:szCs w:val="24"/>
          </w:rPr>
          <w:t>http://psujourn.narod.ru/lib/liamzina_essay.htm</w:t>
        </w:r>
      </w:hyperlink>
      <w:r w:rsidR="00C67AF3" w:rsidRPr="00777D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10.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Стилистика газетных жанров / Под ред. Д.Э. Розенталя. – М., 1981.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11.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Тепляшина А. Сатирические жанры современной публицистики. – </w:t>
      </w:r>
      <w:proofErr w:type="gramStart"/>
      <w:r w:rsidR="00C67AF3" w:rsidRPr="00777D19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="00C67AF3" w:rsidRPr="00777D19">
        <w:rPr>
          <w:rFonts w:ascii="Times New Roman" w:hAnsi="Times New Roman" w:cs="Times New Roman"/>
          <w:sz w:val="24"/>
          <w:szCs w:val="24"/>
        </w:rPr>
        <w:t xml:space="preserve"> 2000.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12.</w:t>
      </w:r>
      <w:r w:rsidR="00C67AF3" w:rsidRPr="00777D19">
        <w:rPr>
          <w:rFonts w:ascii="Times New Roman" w:hAnsi="Times New Roman" w:cs="Times New Roman"/>
          <w:sz w:val="24"/>
          <w:szCs w:val="24"/>
        </w:rPr>
        <w:t xml:space="preserve">Черепахов М. Работа над очерком. – М., 1966. </w:t>
      </w:r>
    </w:p>
    <w:p w:rsidR="00C67AF3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77D19">
        <w:rPr>
          <w:rFonts w:ascii="Times New Roman" w:hAnsi="Times New Roman" w:cs="Times New Roman"/>
          <w:sz w:val="24"/>
          <w:szCs w:val="24"/>
        </w:rPr>
        <w:t>13.</w:t>
      </w:r>
      <w:r w:rsidR="00C67AF3" w:rsidRPr="00777D19">
        <w:rPr>
          <w:rFonts w:ascii="Times New Roman" w:hAnsi="Times New Roman" w:cs="Times New Roman"/>
          <w:sz w:val="24"/>
          <w:szCs w:val="24"/>
        </w:rPr>
        <w:t>Черникова Е. Основы творческой деятельности журналистам. – М., 2005.</w:t>
      </w:r>
    </w:p>
    <w:p w:rsidR="00A86F99" w:rsidRPr="00777D19" w:rsidRDefault="004B2AC3" w:rsidP="00777D1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D19">
        <w:rPr>
          <w:rFonts w:ascii="Times New Roman" w:hAnsi="Times New Roman" w:cs="Times New Roman"/>
          <w:sz w:val="24"/>
          <w:szCs w:val="24"/>
        </w:rPr>
        <w:t xml:space="preserve"> 14.</w:t>
      </w:r>
      <w:r w:rsidR="00C67AF3" w:rsidRPr="00777D19">
        <w:rPr>
          <w:rFonts w:ascii="Times New Roman" w:hAnsi="Times New Roman" w:cs="Times New Roman"/>
          <w:sz w:val="24"/>
          <w:szCs w:val="24"/>
        </w:rPr>
        <w:t>Шибаева Л. Жанры в теории и практике журналистики // http://www.relga.rsu.ru/n47/jur47.htm</w:t>
      </w:r>
    </w:p>
    <w:sectPr w:rsidR="00A86F99" w:rsidRPr="00777D19" w:rsidSect="000B7852">
      <w:footerReference w:type="default" r:id="rId11"/>
      <w:pgSz w:w="11906" w:h="16838"/>
      <w:pgMar w:top="850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AE9" w:rsidRDefault="00491AE9" w:rsidP="00F10FB2">
      <w:pPr>
        <w:spacing w:after="0" w:line="240" w:lineRule="auto"/>
      </w:pPr>
      <w:r>
        <w:separator/>
      </w:r>
    </w:p>
  </w:endnote>
  <w:endnote w:type="continuationSeparator" w:id="0">
    <w:p w:rsidR="00491AE9" w:rsidRDefault="00491AE9" w:rsidP="00F1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29940"/>
      <w:docPartObj>
        <w:docPartGallery w:val="Page Numbers (Bottom of Page)"/>
        <w:docPartUnique/>
      </w:docPartObj>
    </w:sdtPr>
    <w:sdtEndPr/>
    <w:sdtContent>
      <w:p w:rsidR="00914E83" w:rsidRDefault="000E679D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4E83" w:rsidRDefault="00914E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AE9" w:rsidRDefault="00491AE9" w:rsidP="00F10FB2">
      <w:pPr>
        <w:spacing w:after="0" w:line="240" w:lineRule="auto"/>
      </w:pPr>
      <w:r>
        <w:separator/>
      </w:r>
    </w:p>
  </w:footnote>
  <w:footnote w:type="continuationSeparator" w:id="0">
    <w:p w:rsidR="00491AE9" w:rsidRDefault="00491AE9" w:rsidP="00F10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A2252"/>
    <w:multiLevelType w:val="hybridMultilevel"/>
    <w:tmpl w:val="9BB88874"/>
    <w:lvl w:ilvl="0" w:tplc="E5429A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54839"/>
    <w:multiLevelType w:val="multilevel"/>
    <w:tmpl w:val="FB4A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100BD"/>
    <w:multiLevelType w:val="multilevel"/>
    <w:tmpl w:val="E1BED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B694C"/>
    <w:multiLevelType w:val="multilevel"/>
    <w:tmpl w:val="ACD26C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B56818"/>
    <w:multiLevelType w:val="multilevel"/>
    <w:tmpl w:val="3854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86F8B"/>
    <w:multiLevelType w:val="hybridMultilevel"/>
    <w:tmpl w:val="0DE2DF6A"/>
    <w:lvl w:ilvl="0" w:tplc="A664D292">
      <w:start w:val="1"/>
      <w:numFmt w:val="upperRoman"/>
      <w:lvlText w:val="%1."/>
      <w:lvlJc w:val="left"/>
      <w:pPr>
        <w:ind w:left="489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20938"/>
    <w:multiLevelType w:val="multilevel"/>
    <w:tmpl w:val="B8AE84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E2DC9"/>
    <w:multiLevelType w:val="hybridMultilevel"/>
    <w:tmpl w:val="5E845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C1146"/>
    <w:multiLevelType w:val="multilevel"/>
    <w:tmpl w:val="BA96BB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790D4F"/>
    <w:multiLevelType w:val="multilevel"/>
    <w:tmpl w:val="9C5ACF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C1EDE"/>
    <w:multiLevelType w:val="hybridMultilevel"/>
    <w:tmpl w:val="7B0A8D40"/>
    <w:lvl w:ilvl="0" w:tplc="45681F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23B"/>
    <w:rsid w:val="0002153B"/>
    <w:rsid w:val="00033C28"/>
    <w:rsid w:val="00072AF7"/>
    <w:rsid w:val="00095C36"/>
    <w:rsid w:val="000A2B99"/>
    <w:rsid w:val="000B7852"/>
    <w:rsid w:val="000D1F0D"/>
    <w:rsid w:val="000E679D"/>
    <w:rsid w:val="000F3D83"/>
    <w:rsid w:val="00104987"/>
    <w:rsid w:val="0012261F"/>
    <w:rsid w:val="001B2FEB"/>
    <w:rsid w:val="00212C5E"/>
    <w:rsid w:val="00237905"/>
    <w:rsid w:val="002A36E3"/>
    <w:rsid w:val="002C0245"/>
    <w:rsid w:val="002F1A1D"/>
    <w:rsid w:val="00316EE5"/>
    <w:rsid w:val="00353C6E"/>
    <w:rsid w:val="00365B62"/>
    <w:rsid w:val="003E39F4"/>
    <w:rsid w:val="0047305A"/>
    <w:rsid w:val="00481CC2"/>
    <w:rsid w:val="0048323B"/>
    <w:rsid w:val="00491AE9"/>
    <w:rsid w:val="004B2AC3"/>
    <w:rsid w:val="004D3D48"/>
    <w:rsid w:val="004F6F23"/>
    <w:rsid w:val="00506226"/>
    <w:rsid w:val="005154C3"/>
    <w:rsid w:val="005762E3"/>
    <w:rsid w:val="00596C85"/>
    <w:rsid w:val="005A2D1E"/>
    <w:rsid w:val="005E4386"/>
    <w:rsid w:val="005E7878"/>
    <w:rsid w:val="005F2969"/>
    <w:rsid w:val="006B4A92"/>
    <w:rsid w:val="007201AB"/>
    <w:rsid w:val="00731200"/>
    <w:rsid w:val="00777D19"/>
    <w:rsid w:val="0079138D"/>
    <w:rsid w:val="00797CAF"/>
    <w:rsid w:val="007F5937"/>
    <w:rsid w:val="008006F4"/>
    <w:rsid w:val="00805177"/>
    <w:rsid w:val="008236F0"/>
    <w:rsid w:val="00861782"/>
    <w:rsid w:val="008D1BBA"/>
    <w:rsid w:val="008E007D"/>
    <w:rsid w:val="00914E83"/>
    <w:rsid w:val="00933D7B"/>
    <w:rsid w:val="00943793"/>
    <w:rsid w:val="00962AC9"/>
    <w:rsid w:val="0096323A"/>
    <w:rsid w:val="00972477"/>
    <w:rsid w:val="00A53E6A"/>
    <w:rsid w:val="00A81C85"/>
    <w:rsid w:val="00A86F99"/>
    <w:rsid w:val="00A9692C"/>
    <w:rsid w:val="00AA7338"/>
    <w:rsid w:val="00AB1FDC"/>
    <w:rsid w:val="00AF0039"/>
    <w:rsid w:val="00B1063C"/>
    <w:rsid w:val="00B12DFC"/>
    <w:rsid w:val="00B539A8"/>
    <w:rsid w:val="00B87252"/>
    <w:rsid w:val="00BF0B9B"/>
    <w:rsid w:val="00C1260E"/>
    <w:rsid w:val="00C15EA0"/>
    <w:rsid w:val="00C54CAE"/>
    <w:rsid w:val="00C67AF3"/>
    <w:rsid w:val="00C76960"/>
    <w:rsid w:val="00C82A12"/>
    <w:rsid w:val="00C92891"/>
    <w:rsid w:val="00CB4162"/>
    <w:rsid w:val="00CC2BAA"/>
    <w:rsid w:val="00D8130E"/>
    <w:rsid w:val="00DC0559"/>
    <w:rsid w:val="00E2661C"/>
    <w:rsid w:val="00E37A9F"/>
    <w:rsid w:val="00E53E23"/>
    <w:rsid w:val="00E56FE0"/>
    <w:rsid w:val="00E751FF"/>
    <w:rsid w:val="00E911DA"/>
    <w:rsid w:val="00EC766D"/>
    <w:rsid w:val="00EF20FD"/>
    <w:rsid w:val="00F10FB2"/>
    <w:rsid w:val="00F12163"/>
    <w:rsid w:val="00F26732"/>
    <w:rsid w:val="00F400FA"/>
    <w:rsid w:val="00F611BC"/>
    <w:rsid w:val="00F738D0"/>
    <w:rsid w:val="00FC3364"/>
    <w:rsid w:val="00FE002A"/>
    <w:rsid w:val="00FE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A4A1AAB-1EB1-4B4D-913A-67B7470F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1DA"/>
  </w:style>
  <w:style w:type="paragraph" w:styleId="1">
    <w:name w:val="heading 1"/>
    <w:basedOn w:val="a"/>
    <w:link w:val="10"/>
    <w:uiPriority w:val="9"/>
    <w:qFormat/>
    <w:rsid w:val="0048323B"/>
    <w:pPr>
      <w:spacing w:after="450" w:line="240" w:lineRule="auto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3B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48323B"/>
    <w:rPr>
      <w:i/>
      <w:iCs/>
    </w:rPr>
  </w:style>
  <w:style w:type="paragraph" w:styleId="a4">
    <w:name w:val="Normal (Web)"/>
    <w:basedOn w:val="a"/>
    <w:uiPriority w:val="99"/>
    <w:unhideWhenUsed/>
    <w:rsid w:val="0048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832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832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32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F1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FB2"/>
  </w:style>
  <w:style w:type="paragraph" w:styleId="a9">
    <w:name w:val="footer"/>
    <w:basedOn w:val="a"/>
    <w:link w:val="aa"/>
    <w:uiPriority w:val="99"/>
    <w:unhideWhenUsed/>
    <w:rsid w:val="00F1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FB2"/>
  </w:style>
  <w:style w:type="paragraph" w:styleId="ab">
    <w:name w:val="Balloon Text"/>
    <w:basedOn w:val="a"/>
    <w:link w:val="ac"/>
    <w:uiPriority w:val="99"/>
    <w:semiHidden/>
    <w:unhideWhenUsed/>
    <w:rsid w:val="00E53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3E23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0B78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C0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C67A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71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1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87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7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sujourn.narod.ru/lib/liamzina_essay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AF95D-14F8-466B-AFC6-B3F2A071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3191</Words>
  <Characters>18189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KDFX Modes</cp:lastModifiedBy>
  <cp:revision>3</cp:revision>
  <cp:lastPrinted>2019-10-24T10:32:00Z</cp:lastPrinted>
  <dcterms:created xsi:type="dcterms:W3CDTF">2023-08-27T04:10:00Z</dcterms:created>
  <dcterms:modified xsi:type="dcterms:W3CDTF">2023-09-11T12:37:00Z</dcterms:modified>
</cp:coreProperties>
</file>